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B36C1">
      <w:pPr>
        <w:jc w:val="center"/>
        <w:rPr>
          <w:rFonts w:ascii="微软雅黑" w:hAnsi="微软雅黑" w:eastAsia="微软雅黑" w:cs="微软雅黑"/>
          <w:b/>
          <w:bCs/>
          <w:i w:val="0"/>
          <w:iCs w:val="0"/>
          <w:caps w:val="0"/>
          <w:color w:val="2A2F35"/>
          <w:spacing w:val="0"/>
          <w:sz w:val="33"/>
          <w:szCs w:val="33"/>
          <w:shd w:val="clear" w:fill="FFFFFF"/>
        </w:rPr>
      </w:pPr>
      <w:r>
        <w:rPr>
          <w:rFonts w:ascii="微软雅黑" w:hAnsi="微软雅黑" w:eastAsia="微软雅黑" w:cs="微软雅黑"/>
          <w:b/>
          <w:bCs/>
          <w:i w:val="0"/>
          <w:iCs w:val="0"/>
          <w:caps w:val="0"/>
          <w:color w:val="2A2F35"/>
          <w:spacing w:val="0"/>
          <w:sz w:val="33"/>
          <w:szCs w:val="33"/>
          <w:shd w:val="clear" w:fill="FFFFFF"/>
        </w:rPr>
        <w:t>关于开展</w:t>
      </w:r>
      <w:r>
        <w:rPr>
          <w:rFonts w:hint="eastAsia" w:ascii="微软雅黑" w:hAnsi="微软雅黑" w:eastAsia="微软雅黑" w:cs="微软雅黑"/>
          <w:b/>
          <w:bCs/>
          <w:i w:val="0"/>
          <w:iCs w:val="0"/>
          <w:caps w:val="0"/>
          <w:color w:val="2A2F35"/>
          <w:spacing w:val="0"/>
          <w:sz w:val="33"/>
          <w:szCs w:val="33"/>
          <w:shd w:val="clear" w:fill="FFFFFF"/>
          <w:lang w:val="en-US" w:eastAsia="zh-CN"/>
        </w:rPr>
        <w:t>2026年</w:t>
      </w:r>
      <w:r>
        <w:rPr>
          <w:rFonts w:ascii="微软雅黑" w:hAnsi="微软雅黑" w:eastAsia="微软雅黑" w:cs="微软雅黑"/>
          <w:b/>
          <w:bCs/>
          <w:i w:val="0"/>
          <w:iCs w:val="0"/>
          <w:caps w:val="0"/>
          <w:color w:val="2A2F35"/>
          <w:spacing w:val="0"/>
          <w:sz w:val="33"/>
          <w:szCs w:val="33"/>
          <w:shd w:val="clear" w:fill="FFFFFF"/>
        </w:rPr>
        <w:t>8月份“支部主题党日”活动的通知</w:t>
      </w:r>
    </w:p>
    <w:p w14:paraId="04A7F81B">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p>
    <w:p w14:paraId="70A4349A">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各党总支、直属党支部：</w:t>
      </w:r>
    </w:p>
    <w:p w14:paraId="55509E93">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根据上级有关精神，结合学</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t>院</w:t>
      </w:r>
      <w:r>
        <w:rPr>
          <w:rFonts w:hint="eastAsia" w:ascii="方正仿宋_GB2312" w:hAnsi="方正仿宋_GB2312" w:eastAsia="方正仿宋_GB2312" w:cs="方正仿宋_GB2312"/>
          <w:b w:val="0"/>
          <w:bCs w:val="0"/>
          <w:i w:val="0"/>
          <w:iCs w:val="0"/>
          <w:caps w:val="0"/>
          <w:color w:val="2A2F35"/>
          <w:spacing w:val="0"/>
          <w:sz w:val="32"/>
          <w:szCs w:val="32"/>
          <w:shd w:val="clear" w:fill="FFFFFF"/>
        </w:rPr>
        <w:t>工作实际，现</w:t>
      </w:r>
      <w:bookmarkStart w:id="0" w:name="_GoBack"/>
      <w:bookmarkEnd w:id="0"/>
      <w:r>
        <w:rPr>
          <w:rFonts w:hint="eastAsia" w:ascii="方正仿宋_GB2312" w:hAnsi="方正仿宋_GB2312" w:eastAsia="方正仿宋_GB2312" w:cs="方正仿宋_GB2312"/>
          <w:b w:val="0"/>
          <w:bCs w:val="0"/>
          <w:i w:val="0"/>
          <w:iCs w:val="0"/>
          <w:caps w:val="0"/>
          <w:color w:val="2A2F35"/>
          <w:spacing w:val="0"/>
          <w:sz w:val="32"/>
          <w:szCs w:val="32"/>
          <w:shd w:val="clear" w:fill="FFFFFF"/>
        </w:rPr>
        <w:t>将8月份“支部主题党日”活动有关事项通知如下。</w:t>
      </w:r>
    </w:p>
    <w:p w14:paraId="7812641D">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黑体" w:hAnsi="黑体" w:eastAsia="黑体" w:cs="黑体"/>
          <w:b w:val="0"/>
          <w:bCs w:val="0"/>
          <w:i w:val="0"/>
          <w:iCs w:val="0"/>
          <w:caps w:val="0"/>
          <w:color w:val="2A2F35"/>
          <w:spacing w:val="0"/>
          <w:sz w:val="32"/>
          <w:szCs w:val="32"/>
          <w:shd w:val="clear" w:fill="FFFFFF"/>
        </w:rPr>
      </w:pPr>
      <w:r>
        <w:rPr>
          <w:rFonts w:hint="eastAsia" w:ascii="黑体" w:hAnsi="黑体" w:eastAsia="黑体" w:cs="黑体"/>
          <w:b w:val="0"/>
          <w:bCs w:val="0"/>
          <w:i w:val="0"/>
          <w:iCs w:val="0"/>
          <w:caps w:val="0"/>
          <w:color w:val="2A2F35"/>
          <w:spacing w:val="0"/>
          <w:sz w:val="32"/>
          <w:szCs w:val="32"/>
          <w:shd w:val="clear" w:fill="FFFFFF"/>
        </w:rPr>
        <w:t>一、主题学习内容</w:t>
      </w:r>
    </w:p>
    <w:p w14:paraId="48EC38C1">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楷体" w:hAnsi="楷体" w:eastAsia="楷体" w:cs="楷体"/>
          <w:b w:val="0"/>
          <w:bCs w:val="0"/>
          <w:i w:val="0"/>
          <w:iCs w:val="0"/>
          <w:caps w:val="0"/>
          <w:color w:val="2A2F35"/>
          <w:spacing w:val="0"/>
          <w:sz w:val="32"/>
          <w:szCs w:val="32"/>
          <w:shd w:val="clear" w:fill="FFFFFF"/>
        </w:rPr>
      </w:pPr>
      <w:r>
        <w:rPr>
          <w:rFonts w:hint="eastAsia" w:ascii="楷体" w:hAnsi="楷体" w:eastAsia="楷体" w:cs="楷体"/>
          <w:b w:val="0"/>
          <w:bCs w:val="0"/>
          <w:i w:val="0"/>
          <w:iCs w:val="0"/>
          <w:caps w:val="0"/>
          <w:color w:val="2A2F35"/>
          <w:spacing w:val="0"/>
          <w:sz w:val="32"/>
          <w:szCs w:val="32"/>
          <w:shd w:val="clear" w:fill="FFFFFF"/>
        </w:rPr>
        <w:t>（一）习近平总书记重要文章《加快建设健康中国》</w:t>
      </w:r>
    </w:p>
    <w:p w14:paraId="2B616A85">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8月1日出版的第15期《求是》杂志发表习近平总书记重要文章《加快建设健康中国》。文章强调，到2035年建成健康中国，是中央作出的一项战略决策。“十五五”是实现这一目标的关键时期，必须统筹谋划、加紧推进，力求取得决定性进展。</w:t>
      </w:r>
    </w:p>
    <w:p w14:paraId="3292CEC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楷体" w:hAnsi="楷体" w:eastAsia="楷体" w:cs="楷体"/>
          <w:b w:val="0"/>
          <w:bCs w:val="0"/>
          <w:i w:val="0"/>
          <w:iCs w:val="0"/>
          <w:caps w:val="0"/>
          <w:color w:val="2A2F35"/>
          <w:spacing w:val="0"/>
          <w:sz w:val="32"/>
          <w:szCs w:val="32"/>
          <w:shd w:val="clear" w:fill="FFFFFF"/>
        </w:rPr>
      </w:pPr>
      <w:r>
        <w:rPr>
          <w:rFonts w:hint="eastAsia" w:ascii="楷体" w:hAnsi="楷体" w:eastAsia="楷体" w:cs="楷体"/>
          <w:b w:val="0"/>
          <w:bCs w:val="0"/>
          <w:i w:val="0"/>
          <w:iCs w:val="0"/>
          <w:caps w:val="0"/>
          <w:color w:val="2A2F35"/>
          <w:spacing w:val="0"/>
          <w:sz w:val="32"/>
          <w:szCs w:val="32"/>
          <w:shd w:val="clear" w:fill="FFFFFF"/>
        </w:rPr>
        <w:t>（二）学习习近平总书记在2026世界人工智能大会暨人工智能全球治理高级别会议开幕式上的主旨讲话精神</w:t>
      </w:r>
    </w:p>
    <w:p w14:paraId="7A205B69">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7月17日，习近平总书记在上海世界会客厅出席2026世界人工智能大会暨人工智能全球治理高级别会议开幕式并发表题为《携手构建公正合理的全球人工智能治理体系》的主旨讲话。习近平总书记指出，当前，世界百年变局加速演进，新一轮科技革命和产业变革加速突破，全球人工智能技术创新进入前所未有的活跃期，既蕴含巨大机遇，也面临治理挑战。人类不得不直面时代之问：当机器开始思考，人类如何与之相处？当算法参与决策，安全如何保障？当技术挑战伦理，治理如何跟上？当鸿沟不断拉大，普惠如何实现？</w:t>
      </w:r>
    </w:p>
    <w:p w14:paraId="566259FF">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楷体" w:hAnsi="楷体" w:eastAsia="楷体" w:cs="楷体"/>
          <w:b w:val="0"/>
          <w:bCs w:val="0"/>
          <w:i w:val="0"/>
          <w:iCs w:val="0"/>
          <w:caps w:val="0"/>
          <w:color w:val="2A2F35"/>
          <w:spacing w:val="0"/>
          <w:sz w:val="32"/>
          <w:szCs w:val="32"/>
          <w:shd w:val="clear" w:fill="FFFFFF"/>
        </w:rPr>
      </w:pPr>
      <w:r>
        <w:rPr>
          <w:rFonts w:hint="eastAsia" w:ascii="楷体" w:hAnsi="楷体" w:eastAsia="楷体" w:cs="楷体"/>
          <w:b w:val="0"/>
          <w:bCs w:val="0"/>
          <w:i w:val="0"/>
          <w:iCs w:val="0"/>
          <w:caps w:val="0"/>
          <w:color w:val="2A2F35"/>
          <w:spacing w:val="0"/>
          <w:sz w:val="32"/>
          <w:szCs w:val="32"/>
          <w:shd w:val="clear" w:fill="FFFFFF"/>
        </w:rPr>
        <w:t>（三）学习习近平总书记在国家科学技术奖励大会、两院院士大会、中国科协第十一次全国代表大会上的重要讲话精神</w:t>
      </w:r>
    </w:p>
    <w:p w14:paraId="0F8C084A">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7月8日，国家科学技术奖励大会、中国科学院第二十二次院士大会和中国工程院第十八次院士大会、中国科学技术协会第十一次全国代表大会在人民大会堂隆重召开。习近平总书记出席大会，为国家最高科学技术奖获得者等颁奖并发表重要讲话。他强调，“十五五”时期是科技强国建设的关键攻坚期。必须抓住历史机遇，迎接时代挑战，加快推进高水平科技自立自强，向着到2035年建成科技强国的目标坚定迈进，扎扎实实以科技创新支撑和引领中国式现代化。</w:t>
      </w:r>
    </w:p>
    <w:p w14:paraId="4B98D79E">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楷体" w:hAnsi="楷体" w:eastAsia="楷体" w:cs="楷体"/>
          <w:b w:val="0"/>
          <w:bCs w:val="0"/>
          <w:i w:val="0"/>
          <w:iCs w:val="0"/>
          <w:caps w:val="0"/>
          <w:color w:val="2A2F35"/>
          <w:spacing w:val="0"/>
          <w:sz w:val="32"/>
          <w:szCs w:val="32"/>
          <w:shd w:val="clear" w:fill="FFFFFF"/>
        </w:rPr>
      </w:pPr>
      <w:r>
        <w:rPr>
          <w:rFonts w:hint="eastAsia" w:ascii="楷体" w:hAnsi="楷体" w:eastAsia="楷体" w:cs="楷体"/>
          <w:b w:val="0"/>
          <w:bCs w:val="0"/>
          <w:i w:val="0"/>
          <w:iCs w:val="0"/>
          <w:caps w:val="0"/>
          <w:color w:val="2A2F35"/>
          <w:spacing w:val="0"/>
          <w:sz w:val="32"/>
          <w:szCs w:val="32"/>
          <w:shd w:val="clear" w:fill="FFFFFF"/>
        </w:rPr>
        <w:t>（四）学习中共中央政治局会议精神</w:t>
      </w:r>
    </w:p>
    <w:p w14:paraId="34AD7E2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7月30日，中共中央政治局召开会议，决定今年10月在北京召开中国共产党第二十届中央委员会第五次全体会议，主要议程是，中共中央政治局向中央委员会报告工作，研究持之以恒推进全面从严治党若干重大问题。会议分析研究当前经济形势，部署下半年经济工作。习近平总书记主持会议。</w:t>
      </w:r>
    </w:p>
    <w:p w14:paraId="2285D4D5">
      <w:pPr>
        <w:keepNext w:val="0"/>
        <w:keepLines w:val="0"/>
        <w:pageBreakBefore w:val="0"/>
        <w:widowControl w:val="0"/>
        <w:numPr>
          <w:ilvl w:val="0"/>
          <w:numId w:val="1"/>
        </w:numPr>
        <w:kinsoku/>
        <w:wordWrap/>
        <w:overflowPunct/>
        <w:topLinePunct w:val="0"/>
        <w:autoSpaceDE/>
        <w:autoSpaceDN/>
        <w:bidi w:val="0"/>
        <w:adjustRightInd/>
        <w:snapToGrid/>
        <w:spacing w:line="560" w:lineRule="atLeast"/>
        <w:ind w:firstLine="640" w:firstLineChars="200"/>
        <w:textAlignment w:val="auto"/>
        <w:rPr>
          <w:rFonts w:hint="eastAsia" w:ascii="楷体" w:hAnsi="楷体" w:eastAsia="楷体" w:cs="楷体"/>
          <w:b w:val="0"/>
          <w:bCs w:val="0"/>
          <w:i w:val="0"/>
          <w:iCs w:val="0"/>
          <w:caps w:val="0"/>
          <w:color w:val="2A2F35"/>
          <w:spacing w:val="0"/>
          <w:sz w:val="32"/>
          <w:szCs w:val="32"/>
          <w:shd w:val="clear" w:fill="FFFFFF"/>
          <w:lang w:val="en-US" w:eastAsia="zh-CN"/>
        </w:rPr>
      </w:pPr>
      <w:r>
        <w:rPr>
          <w:rFonts w:hint="eastAsia" w:ascii="楷体" w:hAnsi="楷体" w:eastAsia="楷体" w:cs="楷体"/>
          <w:b w:val="0"/>
          <w:bCs w:val="0"/>
          <w:i w:val="0"/>
          <w:iCs w:val="0"/>
          <w:caps w:val="0"/>
          <w:color w:val="2A2F35"/>
          <w:spacing w:val="0"/>
          <w:sz w:val="32"/>
          <w:szCs w:val="32"/>
          <w:shd w:val="clear" w:fill="FFFFFF"/>
          <w:lang w:val="en-US" w:eastAsia="zh-CN"/>
        </w:rPr>
        <w:t>李希在重庆调研时强调 深入学习贯彻习近平党建思想 以更高标准更实举措做好纪检监察各项工作</w:t>
      </w:r>
    </w:p>
    <w:p w14:paraId="2360205A">
      <w:pPr>
        <w:keepNext w:val="0"/>
        <w:keepLines w:val="0"/>
        <w:pageBreakBefore w:val="0"/>
        <w:widowControl w:val="0"/>
        <w:numPr>
          <w:numId w:val="0"/>
        </w:numPr>
        <w:kinsoku/>
        <w:wordWrap/>
        <w:overflowPunct/>
        <w:topLinePunct w:val="0"/>
        <w:autoSpaceDE/>
        <w:autoSpaceDN/>
        <w:bidi w:val="0"/>
        <w:adjustRightInd/>
        <w:snapToGrid/>
        <w:spacing w:line="560" w:lineRule="atLeast"/>
        <w:textAlignment w:val="auto"/>
        <w:rPr>
          <w:rFonts w:hint="default" w:ascii="方正仿宋_GB2312" w:hAnsi="方正仿宋_GB2312" w:eastAsia="方正仿宋_GB2312" w:cs="方正仿宋_GB2312"/>
          <w:b w:val="0"/>
          <w:bCs w:val="0"/>
          <w:i w:val="0"/>
          <w:iCs w:val="0"/>
          <w:caps w:val="0"/>
          <w:color w:val="2A2F35"/>
          <w:spacing w:val="0"/>
          <w:sz w:val="32"/>
          <w:szCs w:val="32"/>
          <w:shd w:val="clear" w:fill="FFFFFF"/>
          <w:lang w:val="en-US" w:eastAsia="zh-CN"/>
        </w:rPr>
      </w:pPr>
      <w:r>
        <w:rPr>
          <w:rFonts w:hint="eastAsia" w:ascii="楷体" w:hAnsi="楷体" w:eastAsia="楷体" w:cs="楷体"/>
          <w:b w:val="0"/>
          <w:bCs w:val="0"/>
          <w:i w:val="0"/>
          <w:iCs w:val="0"/>
          <w:caps w:val="0"/>
          <w:color w:val="2A2F35"/>
          <w:spacing w:val="0"/>
          <w:sz w:val="32"/>
          <w:szCs w:val="32"/>
          <w:shd w:val="clear" w:fill="FFFFFF"/>
          <w:lang w:val="en-US" w:eastAsia="zh-CN"/>
        </w:rPr>
        <w:t xml:space="preserve">    </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t>中共中央政治局常委、中央纪委书记李希15日至17日到重庆调研。他强调，纪检监察机关要深入学习贯彻习近平新时代中国特色社会主义思想特别是习近平党建思想，认真学习领会习近平总书记“七一”重要讲话精神，更加深刻领悟“两个确立”的决定性意义、坚决做到“两个维护”，全面贯彻落实中央纪委五次全会部署，慎终如始抓好树立和践行正确政绩观学习教育，持续加强纪检监察工作规范化法治化正规化建设，奋力推进新征程纪检监察工作高质量发展。</w:t>
      </w:r>
    </w:p>
    <w:p w14:paraId="07675021">
      <w:pPr>
        <w:keepNext w:val="0"/>
        <w:keepLines w:val="0"/>
        <w:pageBreakBefore w:val="0"/>
        <w:widowControl w:val="0"/>
        <w:numPr>
          <w:ilvl w:val="0"/>
          <w:numId w:val="1"/>
        </w:numPr>
        <w:kinsoku/>
        <w:wordWrap/>
        <w:overflowPunct/>
        <w:topLinePunct w:val="0"/>
        <w:autoSpaceDE/>
        <w:autoSpaceDN/>
        <w:bidi w:val="0"/>
        <w:adjustRightInd/>
        <w:snapToGrid/>
        <w:spacing w:line="560" w:lineRule="atLeast"/>
        <w:ind w:firstLine="640" w:firstLineChars="200"/>
        <w:textAlignment w:val="auto"/>
        <w:rPr>
          <w:rFonts w:hint="default" w:ascii="楷体" w:hAnsi="楷体" w:eastAsia="楷体" w:cs="楷体"/>
          <w:b w:val="0"/>
          <w:bCs w:val="0"/>
          <w:i w:val="0"/>
          <w:iCs w:val="0"/>
          <w:caps w:val="0"/>
          <w:color w:val="2A2F35"/>
          <w:spacing w:val="0"/>
          <w:sz w:val="32"/>
          <w:szCs w:val="32"/>
          <w:shd w:val="clear" w:fill="FFFFFF"/>
          <w:lang w:val="en-US" w:eastAsia="zh-CN"/>
        </w:rPr>
      </w:pPr>
      <w:r>
        <w:rPr>
          <w:rFonts w:hint="default" w:ascii="楷体" w:hAnsi="楷体" w:eastAsia="楷体" w:cs="楷体"/>
          <w:b w:val="0"/>
          <w:bCs w:val="0"/>
          <w:i w:val="0"/>
          <w:iCs w:val="0"/>
          <w:caps w:val="0"/>
          <w:color w:val="2A2F35"/>
          <w:spacing w:val="0"/>
          <w:sz w:val="32"/>
          <w:szCs w:val="32"/>
          <w:shd w:val="clear" w:fill="FFFFFF"/>
          <w:lang w:val="en-US" w:eastAsia="zh-CN"/>
        </w:rPr>
        <w:t>中华全国总工会原党组成员、书记处书记、副主席张世平严重违纪违法被开除党籍</w:t>
      </w:r>
    </w:p>
    <w:p w14:paraId="3D959297">
      <w:pPr>
        <w:keepNext w:val="0"/>
        <w:keepLines w:val="0"/>
        <w:pageBreakBefore w:val="0"/>
        <w:widowControl w:val="0"/>
        <w:numPr>
          <w:ilvl w:val="0"/>
          <w:numId w:val="1"/>
        </w:numPr>
        <w:kinsoku/>
        <w:wordWrap/>
        <w:overflowPunct/>
        <w:topLinePunct w:val="0"/>
        <w:autoSpaceDE/>
        <w:autoSpaceDN/>
        <w:bidi w:val="0"/>
        <w:adjustRightInd/>
        <w:snapToGrid/>
        <w:spacing w:line="560" w:lineRule="atLeast"/>
        <w:ind w:firstLine="640" w:firstLineChars="200"/>
        <w:textAlignment w:val="auto"/>
        <w:rPr>
          <w:rFonts w:hint="default" w:ascii="楷体" w:hAnsi="楷体" w:eastAsia="楷体" w:cs="楷体"/>
          <w:b w:val="0"/>
          <w:bCs w:val="0"/>
          <w:i w:val="0"/>
          <w:iCs w:val="0"/>
          <w:caps w:val="0"/>
          <w:color w:val="2A2F35"/>
          <w:spacing w:val="0"/>
          <w:sz w:val="32"/>
          <w:szCs w:val="32"/>
          <w:shd w:val="clear" w:fill="FFFFFF"/>
          <w:lang w:val="en-US" w:eastAsia="zh-CN"/>
        </w:rPr>
      </w:pPr>
      <w:r>
        <w:rPr>
          <w:rFonts w:hint="default" w:ascii="楷体" w:hAnsi="楷体" w:eastAsia="楷体" w:cs="楷体"/>
          <w:b w:val="0"/>
          <w:bCs w:val="0"/>
          <w:i w:val="0"/>
          <w:iCs w:val="0"/>
          <w:caps w:val="0"/>
          <w:color w:val="2A2F35"/>
          <w:spacing w:val="0"/>
          <w:sz w:val="32"/>
          <w:szCs w:val="32"/>
          <w:shd w:val="clear" w:fill="FFFFFF"/>
          <w:lang w:val="en-US" w:eastAsia="zh-CN"/>
        </w:rPr>
        <w:t>哈电集团原党委常委、纪委书记，国家监委原驻哈电集团监察专员杨宏勇严重违纪违法被开除党籍</w:t>
      </w:r>
    </w:p>
    <w:p w14:paraId="4A53F440">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黑体" w:hAnsi="黑体" w:eastAsia="黑体" w:cs="黑体"/>
          <w:b w:val="0"/>
          <w:bCs w:val="0"/>
          <w:i w:val="0"/>
          <w:iCs w:val="0"/>
          <w:caps w:val="0"/>
          <w:color w:val="2A2F35"/>
          <w:spacing w:val="0"/>
          <w:sz w:val="32"/>
          <w:szCs w:val="32"/>
          <w:shd w:val="clear" w:fill="FFFFFF"/>
        </w:rPr>
      </w:pPr>
      <w:r>
        <w:rPr>
          <w:rFonts w:hint="eastAsia" w:ascii="黑体" w:hAnsi="黑体" w:eastAsia="黑体" w:cs="黑体"/>
          <w:b w:val="0"/>
          <w:bCs w:val="0"/>
          <w:i w:val="0"/>
          <w:iCs w:val="0"/>
          <w:caps w:val="0"/>
          <w:color w:val="2A2F35"/>
          <w:spacing w:val="0"/>
          <w:sz w:val="32"/>
          <w:szCs w:val="32"/>
          <w:shd w:val="clear" w:fill="FFFFFF"/>
        </w:rPr>
        <w:t>二、活动步骤</w:t>
      </w:r>
    </w:p>
    <w:p w14:paraId="3A5B92DB">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（一）奏唱国歌</w:t>
      </w:r>
    </w:p>
    <w:p w14:paraId="4D964AC6">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（二）重温入党誓词</w:t>
      </w:r>
    </w:p>
    <w:p w14:paraId="75280287">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（三）学习党章。支部可采取党员领读、个人自学等方式开展党的二十大新修订党章的学习。</w:t>
      </w:r>
    </w:p>
    <w:p w14:paraId="0BE13B85">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（四）通报党费收缴情况。党员应主动、按时、足额交纳党费，党支部应做好记录并在主题党日上对本月党费收缴情况进行通报。</w:t>
      </w:r>
    </w:p>
    <w:p w14:paraId="7B9B0104">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（五）讲授微党课。重点围绕本月学习内容，讲授微党课。</w:t>
      </w:r>
    </w:p>
    <w:p w14:paraId="1544AE85">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（六）开展“述学述做”。教工党支部重点学习参考资料中1、2、3、4</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eastAsia="zh-CN"/>
        </w:rPr>
        <w:t>、</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t>5、6、7</w:t>
      </w:r>
      <w:r>
        <w:rPr>
          <w:rFonts w:hint="eastAsia" w:ascii="方正仿宋_GB2312" w:hAnsi="方正仿宋_GB2312" w:eastAsia="方正仿宋_GB2312" w:cs="方正仿宋_GB2312"/>
          <w:b w:val="0"/>
          <w:bCs w:val="0"/>
          <w:i w:val="0"/>
          <w:iCs w:val="0"/>
          <w:caps w:val="0"/>
          <w:color w:val="2A2F35"/>
          <w:spacing w:val="0"/>
          <w:sz w:val="32"/>
          <w:szCs w:val="32"/>
          <w:shd w:val="clear" w:fill="FFFFFF"/>
        </w:rPr>
        <w:t>项学习内容。学生党支部重点学习参考资料中的1、2、3项学习内容。在此基础上，各支部结合本月活动主题，检视在履行党员义务、发挥党员先锋模范作用方面情况，查摆问题不足，剖析原因，提出整改举措。党支部应做好会议记录，逐一、规范记录党员主要发言内容。</w:t>
      </w:r>
    </w:p>
    <w:p w14:paraId="6B626035">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黑体" w:hAnsi="黑体" w:eastAsia="黑体" w:cs="黑体"/>
          <w:b w:val="0"/>
          <w:bCs w:val="0"/>
          <w:i w:val="0"/>
          <w:iCs w:val="0"/>
          <w:caps w:val="0"/>
          <w:color w:val="2A2F35"/>
          <w:spacing w:val="0"/>
          <w:sz w:val="32"/>
          <w:szCs w:val="32"/>
          <w:shd w:val="clear" w:fill="FFFFFF"/>
        </w:rPr>
      </w:pPr>
      <w:r>
        <w:rPr>
          <w:rFonts w:hint="eastAsia" w:ascii="黑体" w:hAnsi="黑体" w:eastAsia="黑体" w:cs="黑体"/>
          <w:b w:val="0"/>
          <w:bCs w:val="0"/>
          <w:i w:val="0"/>
          <w:iCs w:val="0"/>
          <w:caps w:val="0"/>
          <w:color w:val="2A2F35"/>
          <w:spacing w:val="0"/>
          <w:sz w:val="32"/>
          <w:szCs w:val="32"/>
          <w:shd w:val="clear" w:fill="FFFFFF"/>
        </w:rPr>
        <w:t>三、活动要求</w:t>
      </w:r>
    </w:p>
    <w:p w14:paraId="24A7FF4A">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（一）紧扣主题，突出重点。各支部要把主题党日学习同树立和践行正确政绩观学习教育收官各项工作结合起来，同暑期重点工作结合起来，做到学思用贯通，知信行合一。</w:t>
      </w:r>
    </w:p>
    <w:p w14:paraId="199CA05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（二）精心安排，丰富形式。各支部要统筹协调，根据离校在校情况，组织开展形式多样的主题党日活动，确保学习不断线。</w:t>
      </w:r>
    </w:p>
    <w:p w14:paraId="674AB8F3">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三）强化领导，做好总结。各二级党组织强化对支部的指导督导，坚决防止形式主义，杜绝“低级红”“高级黑”。各党支部要认真准备、开出实效始终把纪律和规矩挺在前面，并认真做好活动情况的记录。各支部学习活动开展情况及特色做法及时报组织部备案。</w:t>
      </w:r>
    </w:p>
    <w:p w14:paraId="1D62616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p>
    <w:p w14:paraId="4E5F129A">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附：参考学习资料</w:t>
      </w:r>
    </w:p>
    <w:p w14:paraId="7F7586F6">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1.习近平：加快建设健康中国</w:t>
      </w:r>
    </w:p>
    <w:p w14:paraId="08E9FB89">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https://www.xuexi.cn/lgpage/detail/index.html?id=4151621812437700096&amp;item_id=4151621812437700096</w:t>
      </w:r>
    </w:p>
    <w:p w14:paraId="4CB2C72C">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2.中共中央政治局召开会议 决定召开二十届五中全会 分析研究当前经济形势和经济工作 中共中央总书记习近平主持会议</w:t>
      </w:r>
    </w:p>
    <w:p w14:paraId="2A090F61">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https://www.xuexi.cn/lgpage/detail/index.html?id=7436968244854844492&amp;item_id=7436968244854844492</w:t>
      </w:r>
    </w:p>
    <w:p w14:paraId="468C3CD0">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3.习近平在2026世界人工智能大会暨人工智能全球治理高级别会议开幕式上的主旨讲话（全文）</w:t>
      </w:r>
    </w:p>
    <w:p w14:paraId="75C49098">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https://www.xuexi.cn/lgpage/detail/index.html?id=13458961736740924292&amp;item_id=13458961736740924292</w:t>
      </w:r>
    </w:p>
    <w:p w14:paraId="32E09B22">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4.习近平：在国家科学技术奖励大会、两院院士大会、中国科协第十一次全国代表大会上的讲话</w:t>
      </w:r>
    </w:p>
    <w:p w14:paraId="2C3E12D1">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fldChar w:fldCharType="begin"/>
      </w:r>
      <w:r>
        <w:rPr>
          <w:rFonts w:hint="eastAsia" w:ascii="方正仿宋_GB2312" w:hAnsi="方正仿宋_GB2312" w:eastAsia="方正仿宋_GB2312" w:cs="方正仿宋_GB2312"/>
          <w:b w:val="0"/>
          <w:bCs w:val="0"/>
          <w:i w:val="0"/>
          <w:iCs w:val="0"/>
          <w:caps w:val="0"/>
          <w:color w:val="2A2F35"/>
          <w:spacing w:val="0"/>
          <w:sz w:val="32"/>
          <w:szCs w:val="32"/>
          <w:shd w:val="clear" w:fill="FFFFFF"/>
        </w:rPr>
        <w:instrText xml:space="preserve"> HYPERLINK "https://www.xuexi.cn/lgpage/detail/index.html?id=16059061259700154763&amp;item_id=16059061259700154763" </w:instrText>
      </w:r>
      <w:r>
        <w:rPr>
          <w:rFonts w:hint="eastAsia" w:ascii="方正仿宋_GB2312" w:hAnsi="方正仿宋_GB2312" w:eastAsia="方正仿宋_GB2312" w:cs="方正仿宋_GB2312"/>
          <w:b w:val="0"/>
          <w:bCs w:val="0"/>
          <w:i w:val="0"/>
          <w:iCs w:val="0"/>
          <w:caps w:val="0"/>
          <w:color w:val="2A2F35"/>
          <w:spacing w:val="0"/>
          <w:sz w:val="32"/>
          <w:szCs w:val="32"/>
          <w:shd w:val="clear" w:fill="FFFFFF"/>
        </w:rPr>
        <w:fldChar w:fldCharType="separate"/>
      </w:r>
      <w:r>
        <w:rPr>
          <w:rStyle w:val="5"/>
          <w:rFonts w:hint="eastAsia" w:ascii="方正仿宋_GB2312" w:hAnsi="方正仿宋_GB2312" w:eastAsia="方正仿宋_GB2312" w:cs="方正仿宋_GB2312"/>
          <w:b w:val="0"/>
          <w:bCs w:val="0"/>
          <w:i w:val="0"/>
          <w:iCs w:val="0"/>
          <w:caps w:val="0"/>
          <w:spacing w:val="0"/>
          <w:sz w:val="32"/>
          <w:szCs w:val="32"/>
          <w:shd w:val="clear" w:fill="FFFFFF"/>
        </w:rPr>
        <w:t>https://www.xuexi.cn/lgpage/detail/index.html?id=16059061259700154763&amp;item_id=16059061259700154763</w:t>
      </w:r>
      <w:r>
        <w:rPr>
          <w:rFonts w:hint="eastAsia" w:ascii="方正仿宋_GB2312" w:hAnsi="方正仿宋_GB2312" w:eastAsia="方正仿宋_GB2312" w:cs="方正仿宋_GB2312"/>
          <w:b w:val="0"/>
          <w:bCs w:val="0"/>
          <w:i w:val="0"/>
          <w:iCs w:val="0"/>
          <w:caps w:val="0"/>
          <w:color w:val="2A2F35"/>
          <w:spacing w:val="0"/>
          <w:sz w:val="32"/>
          <w:szCs w:val="32"/>
          <w:shd w:val="clear" w:fill="FFFFFF"/>
        </w:rPr>
        <w:fldChar w:fldCharType="end"/>
      </w:r>
    </w:p>
    <w:p w14:paraId="2D331DE4">
      <w:pPr>
        <w:keepNext w:val="0"/>
        <w:keepLines w:val="0"/>
        <w:pageBreakBefore w:val="0"/>
        <w:widowControl w:val="0"/>
        <w:numPr>
          <w:ilvl w:val="0"/>
          <w:numId w:val="2"/>
        </w:numPr>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t>李希在重庆调研时强调 深入学习贯彻习近平党建思想 以更高标准更实举措做好纪检监察各项工作</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fldChar w:fldCharType="begin"/>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instrText xml:space="preserve"> HYPERLINK "https://www.ccdi.gov.cn/toutiaon/202607/t20260719_502253.html" </w:instrTex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fldChar w:fldCharType="separate"/>
      </w:r>
      <w:r>
        <w:rPr>
          <w:rStyle w:val="5"/>
          <w:rFonts w:hint="eastAsia" w:ascii="方正仿宋_GB2312" w:hAnsi="方正仿宋_GB2312" w:eastAsia="方正仿宋_GB2312" w:cs="方正仿宋_GB2312"/>
          <w:b w:val="0"/>
          <w:bCs w:val="0"/>
          <w:i w:val="0"/>
          <w:iCs w:val="0"/>
          <w:caps w:val="0"/>
          <w:spacing w:val="0"/>
          <w:sz w:val="32"/>
          <w:szCs w:val="32"/>
          <w:shd w:val="clear" w:fill="FFFFFF"/>
          <w:lang w:val="en-US" w:eastAsia="zh-CN"/>
        </w:rPr>
        <w:t>https://www.ccdi.gov.cn/toutiaon/202607/t20260719_502253.html</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fldChar w:fldCharType="end"/>
      </w:r>
    </w:p>
    <w:p w14:paraId="5D191DA4">
      <w:pPr>
        <w:keepNext w:val="0"/>
        <w:keepLines w:val="0"/>
        <w:pageBreakBefore w:val="0"/>
        <w:widowControl w:val="0"/>
        <w:kinsoku/>
        <w:wordWrap/>
        <w:overflowPunct/>
        <w:topLinePunct w:val="0"/>
        <w:autoSpaceDE/>
        <w:autoSpaceDN/>
        <w:bidi w:val="0"/>
        <w:adjustRightInd/>
        <w:snapToGrid/>
        <w:spacing w:line="560" w:lineRule="atLeast"/>
        <w:jc w:val="lef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t>6.中华全国总工会原党组成员、书记处书记、副主席张世平严重违纪违法被开除党籍https://www.ccdi.gov.cn/toutiaon/202607/t20260727_503731.html</w:t>
      </w:r>
    </w:p>
    <w:p w14:paraId="15788269">
      <w:pPr>
        <w:keepNext w:val="0"/>
        <w:keepLines w:val="0"/>
        <w:pageBreakBefore w:val="0"/>
        <w:widowControl w:val="0"/>
        <w:kinsoku/>
        <w:wordWrap/>
        <w:overflowPunct/>
        <w:topLinePunct w:val="0"/>
        <w:autoSpaceDE/>
        <w:autoSpaceDN/>
        <w:bidi w:val="0"/>
        <w:adjustRightInd/>
        <w:snapToGrid/>
        <w:spacing w:line="560" w:lineRule="atLeast"/>
        <w:jc w:val="lef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t>7.哈电集团原党委常委、纪委书记，国家监委原驻哈电集团监察专员杨宏勇严重违纪违法被开除党籍</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fldChar w:fldCharType="begin"/>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instrText xml:space="preserve"> HYPERLINK "https://www.ccdi.gov.cn/toutiaon/202607/t20260727_503730.html" </w:instrTex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fldChar w:fldCharType="separate"/>
      </w:r>
      <w:r>
        <w:rPr>
          <w:rStyle w:val="5"/>
          <w:rFonts w:hint="eastAsia" w:ascii="方正仿宋_GB2312" w:hAnsi="方正仿宋_GB2312" w:eastAsia="方正仿宋_GB2312" w:cs="方正仿宋_GB2312"/>
          <w:b w:val="0"/>
          <w:bCs w:val="0"/>
          <w:i w:val="0"/>
          <w:iCs w:val="0"/>
          <w:caps w:val="0"/>
          <w:spacing w:val="0"/>
          <w:sz w:val="32"/>
          <w:szCs w:val="32"/>
          <w:shd w:val="clear" w:fill="FFFFFF"/>
          <w:lang w:val="en-US" w:eastAsia="zh-CN"/>
        </w:rPr>
        <w:t>https://www.ccdi.gov.cn/toutiaon/202607/t20260727_503730.html</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fldChar w:fldCharType="end"/>
      </w:r>
    </w:p>
    <w:p w14:paraId="647DDD85">
      <w:pPr>
        <w:keepNext w:val="0"/>
        <w:keepLines w:val="0"/>
        <w:pageBreakBefore w:val="0"/>
        <w:widowControl w:val="0"/>
        <w:kinsoku/>
        <w:wordWrap/>
        <w:overflowPunct/>
        <w:topLinePunct w:val="0"/>
        <w:autoSpaceDE/>
        <w:autoSpaceDN/>
        <w:bidi w:val="0"/>
        <w:adjustRightInd/>
        <w:snapToGrid/>
        <w:spacing w:line="560" w:lineRule="atLeast"/>
        <w:jc w:val="left"/>
        <w:textAlignment w:val="auto"/>
        <w:rPr>
          <w:rFonts w:hint="default" w:ascii="方正仿宋_GB2312" w:hAnsi="方正仿宋_GB2312" w:eastAsia="方正仿宋_GB2312" w:cs="方正仿宋_GB2312"/>
          <w:b w:val="0"/>
          <w:bCs w:val="0"/>
          <w:i w:val="0"/>
          <w:iCs w:val="0"/>
          <w:caps w:val="0"/>
          <w:color w:val="2A2F35"/>
          <w:spacing w:val="0"/>
          <w:sz w:val="32"/>
          <w:szCs w:val="32"/>
          <w:shd w:val="clear" w:fill="FFFFFF"/>
          <w:lang w:val="en-US" w:eastAsia="zh-CN"/>
        </w:rPr>
      </w:pPr>
    </w:p>
    <w:p w14:paraId="737251EF">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 </w:t>
      </w:r>
    </w:p>
    <w:p w14:paraId="6D9559F5">
      <w:pPr>
        <w:keepNext w:val="0"/>
        <w:keepLines w:val="0"/>
        <w:pageBreakBefore w:val="0"/>
        <w:widowControl w:val="0"/>
        <w:kinsoku/>
        <w:wordWrap/>
        <w:overflowPunct/>
        <w:topLinePunct w:val="0"/>
        <w:autoSpaceDE/>
        <w:autoSpaceDN/>
        <w:bidi w:val="0"/>
        <w:adjustRightInd/>
        <w:snapToGrid/>
        <w:spacing w:line="560" w:lineRule="atLeast"/>
        <w:jc w:val="righ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党委组织部、党校</w:t>
      </w:r>
    </w:p>
    <w:p w14:paraId="4EFE9A58">
      <w:pPr>
        <w:keepNext w:val="0"/>
        <w:keepLines w:val="0"/>
        <w:pageBreakBefore w:val="0"/>
        <w:widowControl w:val="0"/>
        <w:kinsoku/>
        <w:wordWrap/>
        <w:overflowPunct/>
        <w:topLinePunct w:val="0"/>
        <w:autoSpaceDE/>
        <w:autoSpaceDN/>
        <w:bidi w:val="0"/>
        <w:adjustRightInd/>
        <w:snapToGrid/>
        <w:spacing w:line="560" w:lineRule="atLeast"/>
        <w:jc w:val="right"/>
        <w:textAlignment w:val="auto"/>
        <w:rPr>
          <w:rFonts w:hint="eastAsia" w:ascii="方正仿宋_GB2312" w:hAnsi="方正仿宋_GB2312" w:eastAsia="方正仿宋_GB2312" w:cs="方正仿宋_GB2312"/>
          <w:b w:val="0"/>
          <w:bCs w:val="0"/>
          <w:i w:val="0"/>
          <w:iCs w:val="0"/>
          <w:caps w:val="0"/>
          <w:color w:val="2A2F35"/>
          <w:spacing w:val="0"/>
          <w:sz w:val="32"/>
          <w:szCs w:val="32"/>
          <w:shd w:val="clear" w:fill="FFFFFF"/>
        </w:rPr>
      </w:pPr>
      <w:r>
        <w:rPr>
          <w:rFonts w:hint="eastAsia" w:ascii="方正仿宋_GB2312" w:hAnsi="方正仿宋_GB2312" w:eastAsia="方正仿宋_GB2312" w:cs="方正仿宋_GB2312"/>
          <w:b w:val="0"/>
          <w:bCs w:val="0"/>
          <w:i w:val="0"/>
          <w:iCs w:val="0"/>
          <w:caps w:val="0"/>
          <w:color w:val="2A2F35"/>
          <w:spacing w:val="0"/>
          <w:sz w:val="32"/>
          <w:szCs w:val="32"/>
          <w:shd w:val="clear" w:fill="FFFFFF"/>
        </w:rPr>
        <w:t>2026年8月</w:t>
      </w:r>
      <w:r>
        <w:rPr>
          <w:rFonts w:hint="eastAsia" w:ascii="方正仿宋_GB2312" w:hAnsi="方正仿宋_GB2312" w:eastAsia="方正仿宋_GB2312" w:cs="方正仿宋_GB2312"/>
          <w:b w:val="0"/>
          <w:bCs w:val="0"/>
          <w:i w:val="0"/>
          <w:iCs w:val="0"/>
          <w:caps w:val="0"/>
          <w:color w:val="2A2F35"/>
          <w:spacing w:val="0"/>
          <w:sz w:val="32"/>
          <w:szCs w:val="32"/>
          <w:shd w:val="clear" w:fill="FFFFFF"/>
          <w:lang w:val="en-US" w:eastAsia="zh-CN"/>
        </w:rPr>
        <w:t>12</w:t>
      </w:r>
      <w:r>
        <w:rPr>
          <w:rFonts w:hint="eastAsia" w:ascii="方正仿宋_GB2312" w:hAnsi="方正仿宋_GB2312" w:eastAsia="方正仿宋_GB2312" w:cs="方正仿宋_GB2312"/>
          <w:b w:val="0"/>
          <w:bCs w:val="0"/>
          <w:i w:val="0"/>
          <w:iCs w:val="0"/>
          <w:caps w:val="0"/>
          <w:color w:val="2A2F35"/>
          <w:spacing w:val="0"/>
          <w:sz w:val="32"/>
          <w:szCs w:val="32"/>
          <w:shd w:val="clear"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9C71AF-9827-4849-AA86-997C5AA587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FA1E8C6F-2287-4950-9E9D-F5A664143742}"/>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embedRegular r:id="rId3" w:fontKey="{8FE11E6B-4535-4FA7-A2D6-005720EB7EAB}"/>
  </w:font>
  <w:font w:name="KSOFE44F9426">
    <w:panose1 w:val="02010609060101010101"/>
    <w:charset w:val="86"/>
    <w:family w:val="auto"/>
    <w:pitch w:val="default"/>
    <w:sig w:usb0="00000001" w:usb1="00000000" w:usb2="00000000"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98030BB7-43B7-499B-890B-EB9DE59FD4E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A9292"/>
    <w:multiLevelType w:val="singleLevel"/>
    <w:tmpl w:val="8BEA9292"/>
    <w:lvl w:ilvl="0" w:tentative="0">
      <w:start w:val="5"/>
      <w:numFmt w:val="decimal"/>
      <w:lvlText w:val="%1."/>
      <w:lvlJc w:val="left"/>
      <w:pPr>
        <w:tabs>
          <w:tab w:val="left" w:pos="312"/>
        </w:tabs>
      </w:pPr>
    </w:lvl>
  </w:abstractNum>
  <w:abstractNum w:abstractNumId="1">
    <w:nsid w:val="C8CB84F2"/>
    <w:multiLevelType w:val="singleLevel"/>
    <w:tmpl w:val="C8CB84F2"/>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6130E"/>
    <w:rsid w:val="06F04422"/>
    <w:rsid w:val="2E4A7CFD"/>
    <w:rsid w:val="315E0057"/>
    <w:rsid w:val="3B4C6D41"/>
    <w:rsid w:val="4F3501F1"/>
    <w:rsid w:val="543A0058"/>
    <w:rsid w:val="69C97A5C"/>
    <w:rsid w:val="6D631F76"/>
    <w:rsid w:val="76F6130E"/>
    <w:rsid w:val="7E953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1619</Words>
  <Characters>2030</Characters>
  <Lines>0</Lines>
  <Paragraphs>0</Paragraphs>
  <TotalTime>10</TotalTime>
  <ScaleCrop>false</ScaleCrop>
  <LinksUpToDate>false</LinksUpToDate>
  <CharactersWithSpaces>2034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2026-08-08T09:05:00Z</dcterms:created>
  <dc:creator>刘玉清</dc:creator>
  <cp:lastModifiedBy>crystal@郑</cp:lastModifiedBy>
  <dcterms:modified xsi:type="dcterms:W3CDTF">2026-08-13T02:04:32Z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EBBFA7F0D1E64B058E820E1FEB78CE52_11</vt:lpwstr>
  </property>
  <property fmtid="{D5CDD505-2E9C-101B-9397-08002B2CF9AE}" pid="4" name="KSOTemplateDocerSaveRecord">
    <vt:lpwstr>eyJoZGlkIjoiYzBkNDhiZDdmOWE3OGM2NDY0MmI4NTI1ZTUwNzc4ZDUiLCJ1c2VySWQiOiI0MjM0NDQ3ODQifQ==</vt:lpwstr>
  </property>
</Properties>
</file>